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7B" w:rsidRDefault="00FE1D7B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p w:rsidR="00E7328C" w:rsidRPr="00071577" w:rsidRDefault="00E7328C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p w:rsidR="00FE1D7B" w:rsidRPr="00E7328C" w:rsidRDefault="00E7328C" w:rsidP="00FE1D7B">
      <w:pPr>
        <w:pStyle w:val="ParaAttribute4"/>
        <w:jc w:val="center"/>
        <w:rPr>
          <w:rFonts w:asciiTheme="minorHAnsi" w:hAnsiTheme="minorHAnsi" w:cs="Arial"/>
          <w:b/>
          <w:sz w:val="36"/>
          <w:szCs w:val="36"/>
        </w:rPr>
      </w:pPr>
      <w:r w:rsidRPr="00E7328C">
        <w:rPr>
          <w:rFonts w:asciiTheme="minorHAnsi" w:hAnsiTheme="minorHAnsi" w:cs="Arial"/>
          <w:b/>
          <w:sz w:val="36"/>
          <w:szCs w:val="36"/>
        </w:rPr>
        <w:t xml:space="preserve">Egyéni és csapat aranyéremmel és </w:t>
      </w:r>
      <w:proofErr w:type="spellStart"/>
      <w:r w:rsidRPr="00E7328C">
        <w:rPr>
          <w:rFonts w:asciiTheme="minorHAnsi" w:hAnsiTheme="minorHAnsi" w:cs="Arial"/>
          <w:b/>
          <w:sz w:val="36"/>
          <w:szCs w:val="36"/>
        </w:rPr>
        <w:t>riói</w:t>
      </w:r>
      <w:proofErr w:type="spellEnd"/>
      <w:r w:rsidRPr="00E7328C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Pr="00E7328C">
        <w:rPr>
          <w:rFonts w:asciiTheme="minorHAnsi" w:hAnsiTheme="minorHAnsi" w:cs="Arial"/>
          <w:b/>
          <w:sz w:val="36"/>
          <w:szCs w:val="36"/>
        </w:rPr>
        <w:t>paralimpiai</w:t>
      </w:r>
      <w:proofErr w:type="spellEnd"/>
      <w:r w:rsidRPr="00E7328C">
        <w:rPr>
          <w:rFonts w:asciiTheme="minorHAnsi" w:hAnsiTheme="minorHAnsi" w:cs="Arial"/>
          <w:b/>
          <w:sz w:val="36"/>
          <w:szCs w:val="36"/>
        </w:rPr>
        <w:t xml:space="preserve"> kvótával </w:t>
      </w:r>
      <w:r w:rsidR="00A74CBD" w:rsidRPr="00E7328C">
        <w:rPr>
          <w:rFonts w:asciiTheme="minorHAnsi" w:hAnsiTheme="minorHAnsi" w:cs="Arial"/>
          <w:b/>
          <w:sz w:val="36"/>
          <w:szCs w:val="36"/>
        </w:rPr>
        <w:t xml:space="preserve">zárt a magyar </w:t>
      </w:r>
      <w:proofErr w:type="spellStart"/>
      <w:r w:rsidR="00A74CBD" w:rsidRPr="00E7328C">
        <w:rPr>
          <w:rFonts w:asciiTheme="minorHAnsi" w:hAnsiTheme="minorHAnsi" w:cs="Arial"/>
          <w:b/>
          <w:sz w:val="36"/>
          <w:szCs w:val="36"/>
        </w:rPr>
        <w:t>kerekesszékes</w:t>
      </w:r>
      <w:proofErr w:type="spellEnd"/>
      <w:r w:rsidR="00A74CBD" w:rsidRPr="00E7328C">
        <w:rPr>
          <w:rFonts w:asciiTheme="minorHAnsi" w:hAnsiTheme="minorHAnsi" w:cs="Arial"/>
          <w:b/>
          <w:sz w:val="36"/>
          <w:szCs w:val="36"/>
        </w:rPr>
        <w:t xml:space="preserve"> vívó válogatott az o</w:t>
      </w:r>
      <w:r>
        <w:rPr>
          <w:rFonts w:asciiTheme="minorHAnsi" w:hAnsiTheme="minorHAnsi" w:cs="Arial"/>
          <w:b/>
          <w:sz w:val="36"/>
          <w:szCs w:val="36"/>
        </w:rPr>
        <w:t>laszországi Európa-bajnokságon</w:t>
      </w:r>
    </w:p>
    <w:p w:rsidR="00FE1D7B" w:rsidRPr="00E7328C" w:rsidRDefault="00FE1D7B" w:rsidP="00FE1D7B">
      <w:pPr>
        <w:pStyle w:val="ParaAttribute4"/>
        <w:rPr>
          <w:rFonts w:asciiTheme="minorHAnsi" w:hAnsiTheme="minorHAnsi" w:cs="Arial"/>
          <w:b/>
          <w:sz w:val="36"/>
          <w:szCs w:val="36"/>
        </w:rPr>
      </w:pPr>
    </w:p>
    <w:p w:rsidR="00034968" w:rsidRPr="00995EF3" w:rsidRDefault="003629F4" w:rsidP="00FE1D7B">
      <w:pPr>
        <w:pStyle w:val="ParaAttribute4"/>
        <w:rPr>
          <w:rFonts w:asciiTheme="minorHAnsi" w:hAnsiTheme="minorHAnsi" w:cs="Arial"/>
          <w:b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A 2016. május 17-22. között </w:t>
      </w:r>
      <w:proofErr w:type="spellStart"/>
      <w:r w:rsidRPr="00995EF3">
        <w:rPr>
          <w:rFonts w:asciiTheme="minorHAnsi" w:hAnsiTheme="minorHAnsi" w:cs="Arial"/>
          <w:b/>
          <w:sz w:val="22"/>
          <w:szCs w:val="22"/>
        </w:rPr>
        <w:t>Casale</w:t>
      </w:r>
      <w:proofErr w:type="spellEnd"/>
      <w:r w:rsidRPr="00995EF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995EF3">
        <w:rPr>
          <w:rFonts w:asciiTheme="minorHAnsi" w:hAnsiTheme="minorHAnsi" w:cs="Arial"/>
          <w:b/>
          <w:sz w:val="22"/>
          <w:szCs w:val="22"/>
        </w:rPr>
        <w:t>Monferratoban</w:t>
      </w:r>
      <w:proofErr w:type="spellEnd"/>
      <w:r w:rsidRPr="00995EF3">
        <w:rPr>
          <w:rFonts w:asciiTheme="minorHAnsi" w:hAnsiTheme="minorHAnsi" w:cs="Arial"/>
          <w:b/>
          <w:sz w:val="22"/>
          <w:szCs w:val="22"/>
        </w:rPr>
        <w:t xml:space="preserve"> rendezett IWAS Európa-bajnokságon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 versenyzőink 8 érmet - </w:t>
      </w:r>
      <w:r w:rsidRPr="00995EF3">
        <w:rPr>
          <w:rFonts w:asciiTheme="minorHAnsi" w:hAnsiTheme="minorHAnsi" w:cs="Arial"/>
          <w:b/>
          <w:sz w:val="22"/>
          <w:szCs w:val="22"/>
        </w:rPr>
        <w:t>2 arany, 3 ezüst és 3 bronz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 - nyertek. </w:t>
      </w:r>
      <w:r w:rsidRPr="00995EF3">
        <w:rPr>
          <w:rFonts w:asciiTheme="minorHAnsi" w:hAnsiTheme="minorHAnsi" w:cs="Arial"/>
          <w:b/>
          <w:sz w:val="22"/>
          <w:szCs w:val="22"/>
        </w:rPr>
        <w:t>Hajmási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 Éva</w:t>
      </w:r>
      <w:r w:rsidRPr="00995EF3">
        <w:rPr>
          <w:rFonts w:asciiTheme="minorHAnsi" w:hAnsiTheme="minorHAnsi" w:cs="Arial"/>
          <w:b/>
          <w:sz w:val="22"/>
          <w:szCs w:val="22"/>
        </w:rPr>
        <w:t xml:space="preserve"> tőr egy</w:t>
      </w:r>
      <w:r w:rsidR="00E7328C">
        <w:rPr>
          <w:rFonts w:asciiTheme="minorHAnsi" w:hAnsiTheme="minorHAnsi" w:cs="Arial"/>
          <w:b/>
          <w:sz w:val="22"/>
          <w:szCs w:val="22"/>
        </w:rPr>
        <w:t>éniben Európa-bajnoki aranyérmet</w:t>
      </w:r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 és így indulási jogot nyert a </w:t>
      </w:r>
      <w:proofErr w:type="spellStart"/>
      <w:r w:rsidR="00034968" w:rsidRPr="00995EF3">
        <w:rPr>
          <w:rFonts w:asciiTheme="minorHAnsi" w:hAnsiTheme="minorHAnsi" w:cs="Arial"/>
          <w:b/>
          <w:sz w:val="22"/>
          <w:szCs w:val="22"/>
        </w:rPr>
        <w:t>riói</w:t>
      </w:r>
      <w:proofErr w:type="spellEnd"/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034968" w:rsidRPr="00995EF3">
        <w:rPr>
          <w:rFonts w:asciiTheme="minorHAnsi" w:hAnsiTheme="minorHAnsi" w:cs="Arial"/>
          <w:b/>
          <w:sz w:val="22"/>
          <w:szCs w:val="22"/>
        </w:rPr>
        <w:t>paralimpiára</w:t>
      </w:r>
      <w:proofErr w:type="spellEnd"/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995EF3">
        <w:rPr>
          <w:rFonts w:asciiTheme="minorHAnsi" w:hAnsiTheme="minorHAnsi" w:cs="Arial"/>
          <w:b/>
          <w:sz w:val="22"/>
          <w:szCs w:val="22"/>
        </w:rPr>
        <w:t xml:space="preserve"> </w:t>
      </w:r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A női tőrcsapat </w:t>
      </w:r>
      <w:r w:rsidR="00E7328C">
        <w:rPr>
          <w:rFonts w:asciiTheme="minorHAnsi" w:hAnsiTheme="minorHAnsi" w:cs="Arial"/>
          <w:b/>
          <w:sz w:val="22"/>
          <w:szCs w:val="22"/>
        </w:rPr>
        <w:t>ismét megmutatta küzdőképességét:</w:t>
      </w:r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 Krajnyák Zsu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zsa, Dani Gyöngyi, Jurák Andrea és Hajmási Éva csapatban </w:t>
      </w:r>
      <w:r w:rsidR="00034968" w:rsidRPr="00995EF3">
        <w:rPr>
          <w:rFonts w:asciiTheme="minorHAnsi" w:hAnsiTheme="minorHAnsi" w:cs="Arial"/>
          <w:b/>
          <w:sz w:val="22"/>
          <w:szCs w:val="22"/>
        </w:rPr>
        <w:t xml:space="preserve">Európa-bajnoki éremmel utasította maga mögé 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a kontinens </w:t>
      </w:r>
      <w:proofErr w:type="spellStart"/>
      <w:r w:rsidR="00E7328C">
        <w:rPr>
          <w:rFonts w:asciiTheme="minorHAnsi" w:hAnsiTheme="minorHAnsi" w:cs="Arial"/>
          <w:b/>
          <w:sz w:val="22"/>
          <w:szCs w:val="22"/>
        </w:rPr>
        <w:t>kerekesszékes</w:t>
      </w:r>
      <w:proofErr w:type="spellEnd"/>
      <w:r w:rsidR="00E7328C">
        <w:rPr>
          <w:rFonts w:asciiTheme="minorHAnsi" w:hAnsiTheme="minorHAnsi" w:cs="Arial"/>
          <w:b/>
          <w:sz w:val="22"/>
          <w:szCs w:val="22"/>
        </w:rPr>
        <w:t xml:space="preserve"> vívóit.</w:t>
      </w:r>
    </w:p>
    <w:p w:rsidR="00034968" w:rsidRPr="00995EF3" w:rsidRDefault="00034968" w:rsidP="00FE1D7B">
      <w:pPr>
        <w:pStyle w:val="ParaAttribute4"/>
        <w:rPr>
          <w:rFonts w:asciiTheme="minorHAnsi" w:hAnsiTheme="minorHAnsi" w:cs="Arial"/>
          <w:b/>
          <w:sz w:val="22"/>
          <w:szCs w:val="22"/>
        </w:rPr>
      </w:pPr>
    </w:p>
    <w:p w:rsidR="00995EF3" w:rsidRPr="00995EF3" w:rsidRDefault="000F3F3C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Szekeres Pál szövetségi kapitány </w:t>
      </w:r>
      <w:r w:rsidR="00E7328C">
        <w:rPr>
          <w:rFonts w:asciiTheme="minorHAnsi" w:hAnsiTheme="minorHAnsi" w:cs="Arial"/>
          <w:b/>
          <w:sz w:val="22"/>
          <w:szCs w:val="22"/>
        </w:rPr>
        <w:t xml:space="preserve">szerint </w:t>
      </w:r>
      <w:r w:rsidR="00034968" w:rsidRPr="00995EF3">
        <w:rPr>
          <w:rFonts w:asciiTheme="minorHAnsi" w:hAnsiTheme="minorHAnsi" w:cs="Arial"/>
          <w:sz w:val="22"/>
          <w:szCs w:val="22"/>
        </w:rPr>
        <w:t xml:space="preserve">a válogatott dicséretre méltóan, az </w:t>
      </w:r>
      <w:r w:rsidR="00E7328C">
        <w:rPr>
          <w:rFonts w:asciiTheme="minorHAnsi" w:hAnsiTheme="minorHAnsi" w:cs="Arial"/>
          <w:sz w:val="22"/>
          <w:szCs w:val="22"/>
        </w:rPr>
        <w:t xml:space="preserve">előzetesen </w:t>
      </w:r>
      <w:r w:rsidR="00034968" w:rsidRPr="00995EF3">
        <w:rPr>
          <w:rFonts w:asciiTheme="minorHAnsi" w:hAnsiTheme="minorHAnsi" w:cs="Arial"/>
          <w:sz w:val="22"/>
          <w:szCs w:val="22"/>
        </w:rPr>
        <w:t>elvárt eredményeket túlszárnyalva teljesített.</w:t>
      </w:r>
      <w:r w:rsidR="00034968" w:rsidRPr="00995EF3">
        <w:rPr>
          <w:rFonts w:asciiTheme="minorHAnsi" w:hAnsiTheme="minorHAnsi"/>
          <w:sz w:val="22"/>
          <w:szCs w:val="22"/>
        </w:rPr>
        <w:t xml:space="preserve"> „</w:t>
      </w:r>
      <w:r w:rsidR="00034968" w:rsidRPr="00995EF3">
        <w:rPr>
          <w:rFonts w:asciiTheme="minorHAnsi" w:hAnsiTheme="minorHAnsi" w:cs="Arial"/>
          <w:i/>
          <w:sz w:val="22"/>
          <w:szCs w:val="22"/>
        </w:rPr>
        <w:t>Hajmási Éva aranyérme</w:t>
      </w:r>
      <w:r w:rsidR="00995EF3" w:rsidRPr="00995EF3">
        <w:rPr>
          <w:rFonts w:asciiTheme="minorHAnsi" w:hAnsiTheme="minorHAnsi" w:cs="Arial"/>
          <w:i/>
          <w:sz w:val="22"/>
          <w:szCs w:val="22"/>
        </w:rPr>
        <w:t>, Veres Amarilla ezüstérme</w:t>
      </w:r>
      <w:r w:rsidR="00034968" w:rsidRPr="00995EF3">
        <w:rPr>
          <w:rFonts w:asciiTheme="minorHAnsi" w:hAnsiTheme="minorHAnsi" w:cs="Arial"/>
          <w:i/>
          <w:sz w:val="22"/>
          <w:szCs w:val="22"/>
        </w:rPr>
        <w:t xml:space="preserve"> és </w:t>
      </w:r>
      <w:proofErr w:type="spellStart"/>
      <w:r w:rsidR="00034968" w:rsidRPr="00995EF3">
        <w:rPr>
          <w:rFonts w:asciiTheme="minorHAnsi" w:hAnsiTheme="minorHAnsi" w:cs="Arial"/>
          <w:i/>
          <w:sz w:val="22"/>
          <w:szCs w:val="22"/>
        </w:rPr>
        <w:t>Mató</w:t>
      </w:r>
      <w:proofErr w:type="spellEnd"/>
      <w:r w:rsidR="00034968" w:rsidRPr="00995EF3">
        <w:rPr>
          <w:rFonts w:asciiTheme="minorHAnsi" w:hAnsiTheme="minorHAnsi" w:cs="Arial"/>
          <w:i/>
          <w:sz w:val="22"/>
          <w:szCs w:val="22"/>
        </w:rPr>
        <w:t xml:space="preserve"> Gyula bronzérme kellemes meglepetés, a női tőrcsapat vívása </w:t>
      </w:r>
      <w:r w:rsidR="00995EF3" w:rsidRPr="00995EF3">
        <w:rPr>
          <w:rFonts w:asciiTheme="minorHAnsi" w:hAnsiTheme="minorHAnsi" w:cs="Arial"/>
          <w:i/>
          <w:sz w:val="22"/>
          <w:szCs w:val="22"/>
        </w:rPr>
        <w:t xml:space="preserve">pedig </w:t>
      </w:r>
      <w:r w:rsidR="00034968" w:rsidRPr="00995EF3">
        <w:rPr>
          <w:rFonts w:asciiTheme="minorHAnsi" w:hAnsiTheme="minorHAnsi" w:cs="Arial"/>
          <w:i/>
          <w:sz w:val="22"/>
          <w:szCs w:val="22"/>
        </w:rPr>
        <w:t xml:space="preserve">imponáló a közelgő </w:t>
      </w:r>
      <w:proofErr w:type="spellStart"/>
      <w:r w:rsidR="00034968" w:rsidRPr="00995EF3">
        <w:rPr>
          <w:rFonts w:asciiTheme="minorHAnsi" w:hAnsiTheme="minorHAnsi" w:cs="Arial"/>
          <w:i/>
          <w:sz w:val="22"/>
          <w:szCs w:val="22"/>
        </w:rPr>
        <w:t>paralimpiát</w:t>
      </w:r>
      <w:proofErr w:type="spellEnd"/>
      <w:r w:rsidR="00034968" w:rsidRPr="00995EF3">
        <w:rPr>
          <w:rFonts w:asciiTheme="minorHAnsi" w:hAnsiTheme="minorHAnsi" w:cs="Arial"/>
          <w:i/>
          <w:sz w:val="22"/>
          <w:szCs w:val="22"/>
        </w:rPr>
        <w:t xml:space="preserve"> tekintve. Örömmel mondhatom, hogy a férfiak tekintetében is épül az új csapat, az Európa-bajnokságon a kardcsapatunk a</w:t>
      </w:r>
      <w:r w:rsidR="00E7328C">
        <w:rPr>
          <w:rFonts w:asciiTheme="minorHAnsi" w:hAnsiTheme="minorHAnsi" w:cs="Arial"/>
          <w:i/>
          <w:sz w:val="22"/>
          <w:szCs w:val="22"/>
        </w:rPr>
        <w:t xml:space="preserve"> lengyelek legyőzésével lerakta névjegyét.</w:t>
      </w:r>
      <w:r w:rsidR="00034968" w:rsidRPr="00995EF3">
        <w:rPr>
          <w:rFonts w:asciiTheme="minorHAnsi" w:hAnsiTheme="minorHAnsi" w:cs="Arial"/>
          <w:i/>
          <w:sz w:val="22"/>
          <w:szCs w:val="22"/>
        </w:rPr>
        <w:t xml:space="preserve"> </w:t>
      </w:r>
      <w:r w:rsidR="00034968" w:rsidRPr="00E7328C">
        <w:rPr>
          <w:rFonts w:asciiTheme="minorHAnsi" w:hAnsiTheme="minorHAnsi" w:cs="Arial"/>
          <w:i/>
          <w:sz w:val="22"/>
          <w:szCs w:val="22"/>
        </w:rPr>
        <w:t>Hajmási Éva két aranyérmével a legsikeresebb, Krajnyák Zsuzsa három érmével a legeredményesebb, Osváth Richárd</w:t>
      </w:r>
      <w:r w:rsidR="0015625E" w:rsidRPr="00E7328C">
        <w:rPr>
          <w:rFonts w:asciiTheme="minorHAnsi" w:hAnsiTheme="minorHAnsi" w:cs="Arial"/>
          <w:i/>
          <w:sz w:val="22"/>
          <w:szCs w:val="22"/>
        </w:rPr>
        <w:t xml:space="preserve"> ké</w:t>
      </w:r>
      <w:r w:rsidR="00034968" w:rsidRPr="00E7328C">
        <w:rPr>
          <w:rFonts w:asciiTheme="minorHAnsi" w:hAnsiTheme="minorHAnsi" w:cs="Arial"/>
          <w:i/>
          <w:sz w:val="22"/>
          <w:szCs w:val="22"/>
        </w:rPr>
        <w:t>t egyéni érmével a legjobb egyéni szereplő</w:t>
      </w:r>
      <w:r w:rsidR="00E7328C" w:rsidRPr="00E7328C">
        <w:rPr>
          <w:rFonts w:asciiTheme="minorHAnsi" w:hAnsiTheme="minorHAnsi" w:cs="Arial"/>
          <w:i/>
          <w:sz w:val="22"/>
          <w:szCs w:val="22"/>
        </w:rPr>
        <w:t>je volt a magyar csapatnak.”</w:t>
      </w:r>
    </w:p>
    <w:p w:rsidR="00E7328C" w:rsidRDefault="00E7328C" w:rsidP="00FE1D7B">
      <w:pPr>
        <w:pStyle w:val="ParaAttribute4"/>
        <w:rPr>
          <w:rFonts w:asciiTheme="minorHAnsi" w:hAnsiTheme="minorHAnsi" w:cs="Arial"/>
          <w:b/>
          <w:sz w:val="22"/>
          <w:szCs w:val="22"/>
        </w:rPr>
      </w:pPr>
    </w:p>
    <w:p w:rsidR="00E7328C" w:rsidRDefault="004A1F7D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Szabó László, a Magyar </w:t>
      </w:r>
      <w:proofErr w:type="spellStart"/>
      <w:r w:rsidRPr="00995EF3">
        <w:rPr>
          <w:rFonts w:asciiTheme="minorHAnsi" w:hAnsiTheme="minorHAnsi" w:cs="Arial"/>
          <w:b/>
          <w:sz w:val="22"/>
          <w:szCs w:val="22"/>
        </w:rPr>
        <w:t>Paralimpiai</w:t>
      </w:r>
      <w:proofErr w:type="spellEnd"/>
      <w:r w:rsidRPr="00995EF3">
        <w:rPr>
          <w:rFonts w:asciiTheme="minorHAnsi" w:hAnsiTheme="minorHAnsi" w:cs="Arial"/>
          <w:b/>
          <w:sz w:val="22"/>
          <w:szCs w:val="22"/>
        </w:rPr>
        <w:t xml:space="preserve"> Bizottság elnöke</w:t>
      </w:r>
      <w:r w:rsidRPr="00995EF3">
        <w:rPr>
          <w:rFonts w:asciiTheme="minorHAnsi" w:hAnsiTheme="minorHAnsi" w:cs="Arial"/>
          <w:sz w:val="22"/>
          <w:szCs w:val="22"/>
        </w:rPr>
        <w:t xml:space="preserve"> </w:t>
      </w:r>
      <w:r w:rsidR="0015625E" w:rsidRPr="00995EF3">
        <w:rPr>
          <w:rFonts w:asciiTheme="minorHAnsi" w:hAnsiTheme="minorHAnsi" w:cs="Arial"/>
          <w:sz w:val="22"/>
          <w:szCs w:val="22"/>
        </w:rPr>
        <w:t>gratulált a csapatnak: „</w:t>
      </w:r>
      <w:r w:rsidR="00E7328C" w:rsidRPr="00C140D0">
        <w:rPr>
          <w:rFonts w:asciiTheme="minorHAnsi" w:hAnsiTheme="minorHAnsi" w:cs="Arial"/>
          <w:i/>
          <w:sz w:val="22"/>
          <w:szCs w:val="22"/>
        </w:rPr>
        <w:t xml:space="preserve">a magyar </w:t>
      </w:r>
      <w:proofErr w:type="spellStart"/>
      <w:r w:rsidR="00E7328C" w:rsidRPr="00C140D0">
        <w:rPr>
          <w:rFonts w:asciiTheme="minorHAnsi" w:hAnsiTheme="minorHAnsi" w:cs="Arial"/>
          <w:i/>
          <w:sz w:val="22"/>
          <w:szCs w:val="22"/>
        </w:rPr>
        <w:t>kerekesszékes</w:t>
      </w:r>
      <w:proofErr w:type="spellEnd"/>
      <w:r w:rsidR="00E7328C" w:rsidRPr="00C140D0">
        <w:rPr>
          <w:rFonts w:asciiTheme="minorHAnsi" w:hAnsiTheme="minorHAnsi" w:cs="Arial"/>
          <w:i/>
          <w:sz w:val="22"/>
          <w:szCs w:val="22"/>
        </w:rPr>
        <w:t xml:space="preserve"> vívók továbbra is a világ legjobbjai közé tartoznak</w:t>
      </w:r>
      <w:r w:rsidR="0015625E" w:rsidRPr="00C140D0">
        <w:rPr>
          <w:rFonts w:asciiTheme="minorHAnsi" w:hAnsiTheme="minorHAnsi" w:cs="Arial"/>
          <w:i/>
          <w:sz w:val="22"/>
          <w:szCs w:val="22"/>
        </w:rPr>
        <w:t>.</w:t>
      </w:r>
      <w:r w:rsidR="00E7328C" w:rsidRPr="00C140D0">
        <w:rPr>
          <w:rFonts w:asciiTheme="minorHAnsi" w:hAnsiTheme="minorHAnsi" w:cs="Arial"/>
          <w:i/>
          <w:sz w:val="22"/>
          <w:szCs w:val="22"/>
        </w:rPr>
        <w:t xml:space="preserve"> Hajmási Éva egyéni aranyérmével </w:t>
      </w:r>
      <w:r w:rsidR="00C140D0" w:rsidRPr="00C140D0">
        <w:rPr>
          <w:rFonts w:asciiTheme="minorHAnsi" w:hAnsiTheme="minorHAnsi" w:cs="Arial"/>
          <w:i/>
          <w:sz w:val="22"/>
          <w:szCs w:val="22"/>
        </w:rPr>
        <w:t>fiatal trónkövetelőből pengeéles harcossá vált, akire méltán lehet b</w:t>
      </w:r>
      <w:r w:rsidR="00C140D0">
        <w:rPr>
          <w:rFonts w:asciiTheme="minorHAnsi" w:hAnsiTheme="minorHAnsi" w:cs="Arial"/>
          <w:i/>
          <w:sz w:val="22"/>
          <w:szCs w:val="22"/>
        </w:rPr>
        <w:t>üszke minden magyar</w:t>
      </w:r>
      <w:r w:rsidR="00C140D0" w:rsidRPr="00C140D0">
        <w:rPr>
          <w:rFonts w:asciiTheme="minorHAnsi" w:hAnsiTheme="minorHAnsi" w:cs="Arial"/>
          <w:i/>
          <w:sz w:val="22"/>
          <w:szCs w:val="22"/>
        </w:rPr>
        <w:t>. Erős, derűs és magabiztos v</w:t>
      </w:r>
      <w:r w:rsidR="00C140D0">
        <w:rPr>
          <w:rFonts w:asciiTheme="minorHAnsi" w:hAnsiTheme="minorHAnsi" w:cs="Arial"/>
          <w:i/>
          <w:sz w:val="22"/>
          <w:szCs w:val="22"/>
        </w:rPr>
        <w:t xml:space="preserve">ívócsapatunk lesz a </w:t>
      </w:r>
      <w:proofErr w:type="spellStart"/>
      <w:r w:rsidR="00C140D0">
        <w:rPr>
          <w:rFonts w:asciiTheme="minorHAnsi" w:hAnsiTheme="minorHAnsi" w:cs="Arial"/>
          <w:i/>
          <w:sz w:val="22"/>
          <w:szCs w:val="22"/>
        </w:rPr>
        <w:t>paralimpián</w:t>
      </w:r>
      <w:proofErr w:type="spellEnd"/>
      <w:r w:rsidR="00C140D0">
        <w:rPr>
          <w:rFonts w:asciiTheme="minorHAnsi" w:hAnsiTheme="minorHAnsi" w:cs="Arial"/>
          <w:i/>
          <w:sz w:val="22"/>
          <w:szCs w:val="22"/>
        </w:rPr>
        <w:t>, mindenkinek érdemes lesz élőben, a televízióban nézni őket.</w:t>
      </w:r>
      <w:r w:rsidR="00C140D0" w:rsidRPr="00C140D0">
        <w:rPr>
          <w:rFonts w:asciiTheme="minorHAnsi" w:hAnsiTheme="minorHAnsi" w:cs="Arial"/>
          <w:i/>
          <w:sz w:val="22"/>
          <w:szCs w:val="22"/>
        </w:rPr>
        <w:t>”</w:t>
      </w:r>
      <w:bookmarkStart w:id="0" w:name="_GoBack"/>
      <w:bookmarkEnd w:id="0"/>
    </w:p>
    <w:p w:rsidR="00E7328C" w:rsidRDefault="00E7328C" w:rsidP="00FE1D7B">
      <w:pPr>
        <w:pStyle w:val="ParaAttribute4"/>
        <w:rPr>
          <w:rFonts w:asciiTheme="minorHAnsi" w:hAnsiTheme="minorHAnsi" w:cs="Arial"/>
          <w:sz w:val="22"/>
          <w:szCs w:val="22"/>
        </w:rPr>
      </w:pPr>
    </w:p>
    <w:p w:rsidR="00A669AB" w:rsidRPr="00995EF3" w:rsidRDefault="0015625E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sz w:val="22"/>
          <w:szCs w:val="22"/>
        </w:rPr>
        <w:t xml:space="preserve">Az olaszországi </w:t>
      </w:r>
      <w:proofErr w:type="spellStart"/>
      <w:r w:rsidRPr="00995EF3">
        <w:rPr>
          <w:rFonts w:asciiTheme="minorHAnsi" w:hAnsiTheme="minorHAnsi" w:cs="Arial"/>
          <w:sz w:val="22"/>
          <w:szCs w:val="22"/>
        </w:rPr>
        <w:t>EB-vel</w:t>
      </w:r>
      <w:proofErr w:type="spellEnd"/>
      <w:r w:rsidRPr="00995E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5EF3">
        <w:rPr>
          <w:rFonts w:asciiTheme="minorHAnsi" w:hAnsiTheme="minorHAnsi" w:cs="Arial"/>
          <w:sz w:val="22"/>
          <w:szCs w:val="22"/>
        </w:rPr>
        <w:t>egyidőben</w:t>
      </w:r>
      <w:proofErr w:type="spellEnd"/>
      <w:r w:rsidRPr="00995EF3">
        <w:rPr>
          <w:rFonts w:asciiTheme="minorHAnsi" w:hAnsiTheme="minorHAnsi" w:cs="Arial"/>
          <w:sz w:val="22"/>
          <w:szCs w:val="22"/>
        </w:rPr>
        <w:t xml:space="preserve"> a Magyar Olimpiai Bizottság mesteredzői díjjal értékelte </w:t>
      </w:r>
      <w:proofErr w:type="spellStart"/>
      <w:r w:rsidRPr="00995EF3">
        <w:rPr>
          <w:rFonts w:asciiTheme="minorHAnsi" w:hAnsiTheme="minorHAnsi" w:cs="Arial"/>
          <w:sz w:val="22"/>
          <w:szCs w:val="22"/>
        </w:rPr>
        <w:t>Feczer</w:t>
      </w:r>
      <w:proofErr w:type="spellEnd"/>
      <w:r w:rsidRPr="00995EF3">
        <w:rPr>
          <w:rFonts w:asciiTheme="minorHAnsi" w:hAnsiTheme="minorHAnsi" w:cs="Arial"/>
          <w:sz w:val="22"/>
          <w:szCs w:val="22"/>
        </w:rPr>
        <w:t xml:space="preserve"> Viktor edző munkáját</w:t>
      </w:r>
      <w:r w:rsidR="00C140D0">
        <w:rPr>
          <w:rFonts w:asciiTheme="minorHAnsi" w:hAnsiTheme="minorHAnsi" w:cs="Arial"/>
          <w:sz w:val="22"/>
          <w:szCs w:val="22"/>
        </w:rPr>
        <w:t>, aki</w:t>
      </w:r>
      <w:r w:rsidR="00E7328C">
        <w:rPr>
          <w:rFonts w:asciiTheme="minorHAnsi" w:hAnsiTheme="minorHAnsi" w:cs="Arial"/>
          <w:sz w:val="22"/>
          <w:szCs w:val="22"/>
        </w:rPr>
        <w:t xml:space="preserve"> </w:t>
      </w:r>
      <w:r w:rsidR="00C140D0">
        <w:rPr>
          <w:rFonts w:asciiTheme="minorHAnsi" w:hAnsiTheme="minorHAnsi" w:cs="Arial"/>
          <w:sz w:val="22"/>
          <w:szCs w:val="22"/>
        </w:rPr>
        <w:t>Krajnyák Zsuzsát</w:t>
      </w:r>
      <w:r w:rsidR="00C140D0">
        <w:rPr>
          <w:rFonts w:asciiTheme="minorHAnsi" w:hAnsiTheme="minorHAnsi" w:cs="Arial"/>
          <w:sz w:val="22"/>
          <w:szCs w:val="22"/>
        </w:rPr>
        <w:t>, Dani Gyöngyi</w:t>
      </w:r>
      <w:r w:rsidR="00C140D0">
        <w:rPr>
          <w:rFonts w:asciiTheme="minorHAnsi" w:hAnsiTheme="minorHAnsi" w:cs="Arial"/>
          <w:sz w:val="22"/>
          <w:szCs w:val="22"/>
        </w:rPr>
        <w:t>t</w:t>
      </w:r>
      <w:r w:rsidR="00C140D0">
        <w:rPr>
          <w:rFonts w:asciiTheme="minorHAnsi" w:hAnsiTheme="minorHAnsi" w:cs="Arial"/>
          <w:sz w:val="22"/>
          <w:szCs w:val="22"/>
        </w:rPr>
        <w:t xml:space="preserve"> és</w:t>
      </w:r>
      <w:r w:rsidR="00C140D0">
        <w:rPr>
          <w:rFonts w:asciiTheme="minorHAnsi" w:hAnsiTheme="minorHAnsi" w:cs="Arial"/>
          <w:sz w:val="22"/>
          <w:szCs w:val="22"/>
        </w:rPr>
        <w:t xml:space="preserve"> Jurák Andreát </w:t>
      </w:r>
      <w:proofErr w:type="spellStart"/>
      <w:r w:rsidR="00C140D0">
        <w:rPr>
          <w:rFonts w:asciiTheme="minorHAnsi" w:hAnsiTheme="minorHAnsi" w:cs="Arial"/>
          <w:sz w:val="22"/>
          <w:szCs w:val="22"/>
        </w:rPr>
        <w:t>p</w:t>
      </w:r>
      <w:r w:rsidR="00E7328C">
        <w:rPr>
          <w:rFonts w:asciiTheme="minorHAnsi" w:hAnsiTheme="minorHAnsi" w:cs="Arial"/>
          <w:sz w:val="22"/>
          <w:szCs w:val="22"/>
        </w:rPr>
        <w:t>aralim</w:t>
      </w:r>
      <w:r w:rsidR="00C140D0">
        <w:rPr>
          <w:rFonts w:asciiTheme="minorHAnsi" w:hAnsiTheme="minorHAnsi" w:cs="Arial"/>
          <w:sz w:val="22"/>
          <w:szCs w:val="22"/>
        </w:rPr>
        <w:t>piai</w:t>
      </w:r>
      <w:proofErr w:type="spellEnd"/>
      <w:r w:rsidR="00C140D0">
        <w:rPr>
          <w:rFonts w:asciiTheme="minorHAnsi" w:hAnsiTheme="minorHAnsi" w:cs="Arial"/>
          <w:sz w:val="22"/>
          <w:szCs w:val="22"/>
        </w:rPr>
        <w:t xml:space="preserve"> éremig vezette.</w:t>
      </w:r>
    </w:p>
    <w:p w:rsidR="00995EF3" w:rsidRDefault="00995EF3" w:rsidP="00FE1D7B">
      <w:pPr>
        <w:pStyle w:val="ParaAttribute4"/>
        <w:rPr>
          <w:rFonts w:asciiTheme="minorHAnsi" w:hAnsiTheme="minorHAnsi" w:cs="Arial"/>
          <w:sz w:val="22"/>
          <w:szCs w:val="22"/>
        </w:rPr>
      </w:pPr>
    </w:p>
    <w:p w:rsidR="0015625E" w:rsidRPr="00995EF3" w:rsidRDefault="0015625E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sz w:val="22"/>
          <w:szCs w:val="22"/>
        </w:rPr>
        <w:t xml:space="preserve">A magyar </w:t>
      </w:r>
      <w:proofErr w:type="spellStart"/>
      <w:r w:rsidRPr="00995EF3">
        <w:rPr>
          <w:rFonts w:asciiTheme="minorHAnsi" w:hAnsiTheme="minorHAnsi" w:cs="Arial"/>
          <w:sz w:val="22"/>
          <w:szCs w:val="22"/>
        </w:rPr>
        <w:t>kerekesszékes</w:t>
      </w:r>
      <w:proofErr w:type="spellEnd"/>
      <w:r w:rsidRPr="00995EF3">
        <w:rPr>
          <w:rFonts w:asciiTheme="minorHAnsi" w:hAnsiTheme="minorHAnsi" w:cs="Arial"/>
          <w:sz w:val="22"/>
          <w:szCs w:val="22"/>
        </w:rPr>
        <w:t xml:space="preserve"> vívóválogatott eredményei az olaszországi Európa-bajnokságon: </w:t>
      </w:r>
    </w:p>
    <w:p w:rsidR="0015625E" w:rsidRPr="00995EF3" w:rsidRDefault="0015625E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>Aranyérem:</w:t>
      </w:r>
      <w:r w:rsidRPr="00995EF3">
        <w:rPr>
          <w:rFonts w:asciiTheme="minorHAnsi" w:hAnsiTheme="minorHAnsi" w:cs="Arial"/>
          <w:sz w:val="22"/>
          <w:szCs w:val="22"/>
        </w:rPr>
        <w:t xml:space="preserve"> Hajmási Éva</w:t>
      </w:r>
      <w:r w:rsidR="00995EF3" w:rsidRPr="00995EF3">
        <w:rPr>
          <w:rFonts w:asciiTheme="minorHAnsi" w:hAnsiTheme="minorHAnsi" w:cs="Arial"/>
          <w:sz w:val="22"/>
          <w:szCs w:val="22"/>
        </w:rPr>
        <w:t xml:space="preserve"> női tőr</w:t>
      </w:r>
      <w:r w:rsidR="00E7328C">
        <w:rPr>
          <w:rFonts w:asciiTheme="minorHAnsi" w:hAnsiTheme="minorHAnsi" w:cs="Arial"/>
          <w:sz w:val="22"/>
          <w:szCs w:val="22"/>
        </w:rPr>
        <w:t>; női tőr</w:t>
      </w:r>
      <w:r w:rsidRPr="00995EF3">
        <w:rPr>
          <w:rFonts w:asciiTheme="minorHAnsi" w:hAnsiTheme="minorHAnsi" w:cs="Arial"/>
          <w:sz w:val="22"/>
          <w:szCs w:val="22"/>
        </w:rPr>
        <w:t>csapat (Krajnyák Zsuzsa, Dani Gyöngyi, Hajmási Éva, Jurák Andrea)</w:t>
      </w:r>
    </w:p>
    <w:p w:rsidR="0015625E" w:rsidRPr="00995EF3" w:rsidRDefault="0015625E" w:rsidP="00FE1D7B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>Ezüstérem:</w:t>
      </w:r>
      <w:r w:rsidRPr="00995EF3">
        <w:rPr>
          <w:rFonts w:asciiTheme="minorHAnsi" w:hAnsiTheme="minorHAnsi" w:cs="Arial"/>
          <w:sz w:val="22"/>
          <w:szCs w:val="22"/>
        </w:rPr>
        <w:t xml:space="preserve"> </w:t>
      </w:r>
      <w:r w:rsidR="00995EF3" w:rsidRPr="00995EF3">
        <w:rPr>
          <w:rFonts w:asciiTheme="minorHAnsi" w:hAnsiTheme="minorHAnsi" w:cs="Arial"/>
          <w:sz w:val="22"/>
          <w:szCs w:val="22"/>
        </w:rPr>
        <w:t xml:space="preserve">Veres Amarilla </w:t>
      </w:r>
      <w:r w:rsidR="00E7328C">
        <w:rPr>
          <w:rFonts w:asciiTheme="minorHAnsi" w:hAnsiTheme="minorHAnsi" w:cs="Arial"/>
          <w:sz w:val="22"/>
          <w:szCs w:val="22"/>
        </w:rPr>
        <w:t xml:space="preserve">női </w:t>
      </w:r>
      <w:r w:rsidR="00995EF3" w:rsidRPr="00995EF3">
        <w:rPr>
          <w:rFonts w:asciiTheme="minorHAnsi" w:hAnsiTheme="minorHAnsi" w:cs="Arial"/>
          <w:sz w:val="22"/>
          <w:szCs w:val="22"/>
        </w:rPr>
        <w:t>kard</w:t>
      </w:r>
      <w:r w:rsidR="00E7328C">
        <w:rPr>
          <w:rFonts w:asciiTheme="minorHAnsi" w:hAnsiTheme="minorHAnsi" w:cs="Arial"/>
          <w:sz w:val="22"/>
          <w:szCs w:val="22"/>
        </w:rPr>
        <w:t xml:space="preserve">; </w:t>
      </w:r>
      <w:r w:rsidR="00995EF3" w:rsidRPr="00995EF3">
        <w:rPr>
          <w:rFonts w:asciiTheme="minorHAnsi" w:hAnsiTheme="minorHAnsi" w:cs="Arial"/>
          <w:sz w:val="22"/>
          <w:szCs w:val="22"/>
        </w:rPr>
        <w:t xml:space="preserve">Osváth Richárd </w:t>
      </w:r>
      <w:r w:rsidR="00E7328C">
        <w:rPr>
          <w:rFonts w:asciiTheme="minorHAnsi" w:hAnsiTheme="minorHAnsi" w:cs="Arial"/>
          <w:sz w:val="22"/>
          <w:szCs w:val="22"/>
        </w:rPr>
        <w:t>férfi tőr; női párbajtőr-</w:t>
      </w:r>
      <w:r w:rsidR="00995EF3" w:rsidRPr="00995EF3">
        <w:rPr>
          <w:rFonts w:asciiTheme="minorHAnsi" w:hAnsiTheme="minorHAnsi" w:cs="Arial"/>
          <w:sz w:val="22"/>
          <w:szCs w:val="22"/>
        </w:rPr>
        <w:t>csapat (Krajnyák Zsuzsa, Dani Gyöngy</w:t>
      </w:r>
      <w:r w:rsidR="00E7328C">
        <w:rPr>
          <w:rFonts w:asciiTheme="minorHAnsi" w:hAnsiTheme="minorHAnsi" w:cs="Arial"/>
          <w:sz w:val="22"/>
          <w:szCs w:val="22"/>
        </w:rPr>
        <w:t>i, Veres Amarilla, Fóris Erika)</w:t>
      </w:r>
    </w:p>
    <w:p w:rsidR="00995EF3" w:rsidRDefault="00995EF3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r w:rsidRPr="00995EF3">
        <w:rPr>
          <w:rFonts w:asciiTheme="minorHAnsi" w:hAnsiTheme="minorHAnsi" w:cs="Arial"/>
          <w:b/>
          <w:sz w:val="22"/>
          <w:szCs w:val="22"/>
        </w:rPr>
        <w:t xml:space="preserve">Bronzérem: </w:t>
      </w:r>
      <w:r w:rsidRPr="00995EF3">
        <w:rPr>
          <w:rFonts w:asciiTheme="minorHAnsi" w:hAnsiTheme="minorHAnsi" w:cs="Arial"/>
          <w:sz w:val="22"/>
          <w:szCs w:val="22"/>
        </w:rPr>
        <w:t>Krajnyák Zsuzsa női tőr</w:t>
      </w:r>
      <w:r w:rsidR="00E7328C">
        <w:rPr>
          <w:rFonts w:asciiTheme="minorHAnsi" w:hAnsiTheme="minorHAnsi" w:cs="Arial"/>
          <w:sz w:val="22"/>
          <w:szCs w:val="22"/>
        </w:rPr>
        <w:t>;</w:t>
      </w:r>
      <w:r w:rsidRPr="00995EF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5EF3">
        <w:rPr>
          <w:rFonts w:asciiTheme="minorHAnsi" w:hAnsiTheme="minorHAnsi" w:cs="Arial"/>
          <w:sz w:val="22"/>
          <w:szCs w:val="22"/>
        </w:rPr>
        <w:t>Mató</w:t>
      </w:r>
      <w:proofErr w:type="spellEnd"/>
      <w:r w:rsidRPr="00995EF3">
        <w:rPr>
          <w:rFonts w:asciiTheme="minorHAnsi" w:hAnsiTheme="minorHAnsi" w:cs="Arial"/>
          <w:sz w:val="22"/>
          <w:szCs w:val="22"/>
        </w:rPr>
        <w:t xml:space="preserve"> Gyula</w:t>
      </w:r>
      <w:r w:rsidR="00E7328C">
        <w:rPr>
          <w:rFonts w:asciiTheme="minorHAnsi" w:hAnsiTheme="minorHAnsi" w:cs="Arial"/>
          <w:sz w:val="22"/>
          <w:szCs w:val="22"/>
        </w:rPr>
        <w:t xml:space="preserve"> férfi</w:t>
      </w:r>
      <w:r w:rsidRPr="00995EF3">
        <w:rPr>
          <w:rFonts w:asciiTheme="minorHAnsi" w:hAnsiTheme="minorHAnsi" w:cs="Arial"/>
          <w:sz w:val="22"/>
          <w:szCs w:val="22"/>
        </w:rPr>
        <w:t xml:space="preserve"> </w:t>
      </w:r>
      <w:r w:rsidR="00E7328C">
        <w:rPr>
          <w:rFonts w:asciiTheme="minorHAnsi" w:hAnsiTheme="minorHAnsi" w:cs="Arial"/>
          <w:sz w:val="22"/>
          <w:szCs w:val="22"/>
        </w:rPr>
        <w:t>párbajtőr</w:t>
      </w:r>
      <w:r w:rsidRPr="00995EF3">
        <w:rPr>
          <w:rFonts w:asciiTheme="minorHAnsi" w:hAnsiTheme="minorHAnsi" w:cs="Arial"/>
          <w:sz w:val="22"/>
          <w:szCs w:val="22"/>
        </w:rPr>
        <w:t xml:space="preserve">, Osváth Richárd </w:t>
      </w:r>
      <w:r w:rsidR="00E7328C">
        <w:rPr>
          <w:rFonts w:asciiTheme="minorHAnsi" w:hAnsiTheme="minorHAnsi" w:cs="Arial"/>
          <w:sz w:val="22"/>
          <w:szCs w:val="22"/>
        </w:rPr>
        <w:t xml:space="preserve">férfi </w:t>
      </w:r>
      <w:r w:rsidRPr="00995EF3">
        <w:rPr>
          <w:rFonts w:asciiTheme="minorHAnsi" w:hAnsiTheme="minorHAnsi" w:cs="Arial"/>
          <w:sz w:val="22"/>
          <w:szCs w:val="22"/>
        </w:rPr>
        <w:t>kard.</w:t>
      </w:r>
    </w:p>
    <w:p w:rsidR="00E7328C" w:rsidRDefault="00E7328C" w:rsidP="00995EF3">
      <w:pPr>
        <w:pStyle w:val="ParaAttribute4"/>
        <w:rPr>
          <w:rFonts w:cs="Arial"/>
          <w:bCs/>
        </w:rPr>
      </w:pPr>
    </w:p>
    <w:p w:rsidR="00995EF3" w:rsidRPr="00E7328C" w:rsidRDefault="00995EF3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r w:rsidRPr="00E7328C">
        <w:rPr>
          <w:rFonts w:asciiTheme="minorHAnsi" w:hAnsiTheme="minorHAnsi" w:cs="Arial"/>
          <w:sz w:val="22"/>
          <w:szCs w:val="22"/>
        </w:rPr>
        <w:t xml:space="preserve">A Magyar </w:t>
      </w:r>
      <w:proofErr w:type="spellStart"/>
      <w:r w:rsidRPr="00E7328C">
        <w:rPr>
          <w:rFonts w:asciiTheme="minorHAnsi" w:hAnsiTheme="minorHAnsi" w:cs="Arial"/>
          <w:sz w:val="22"/>
          <w:szCs w:val="22"/>
        </w:rPr>
        <w:t>Paralimpiai</w:t>
      </w:r>
      <w:proofErr w:type="spellEnd"/>
      <w:r w:rsidRPr="00E7328C">
        <w:rPr>
          <w:rFonts w:asciiTheme="minorHAnsi" w:hAnsiTheme="minorHAnsi" w:cs="Arial"/>
          <w:sz w:val="22"/>
          <w:szCs w:val="22"/>
        </w:rPr>
        <w:t xml:space="preserve"> Csapatnak jelenleg 31</w:t>
      </w:r>
      <w:r w:rsidR="00E7328C">
        <w:rPr>
          <w:rFonts w:asciiTheme="minorHAnsi" w:hAnsiTheme="minorHAnsi" w:cs="Arial"/>
          <w:sz w:val="22"/>
          <w:szCs w:val="22"/>
        </w:rPr>
        <w:t xml:space="preserve"> </w:t>
      </w:r>
      <w:r w:rsidRPr="00E7328C">
        <w:rPr>
          <w:rFonts w:asciiTheme="minorHAnsi" w:hAnsiTheme="minorHAnsi" w:cs="Arial"/>
          <w:sz w:val="22"/>
          <w:szCs w:val="22"/>
        </w:rPr>
        <w:t xml:space="preserve">kvótája van a </w:t>
      </w:r>
      <w:proofErr w:type="spellStart"/>
      <w:r w:rsidRPr="00E7328C">
        <w:rPr>
          <w:rFonts w:asciiTheme="minorHAnsi" w:hAnsiTheme="minorHAnsi" w:cs="Arial"/>
          <w:sz w:val="22"/>
          <w:szCs w:val="22"/>
        </w:rPr>
        <w:t>riói</w:t>
      </w:r>
      <w:proofErr w:type="spellEnd"/>
      <w:r w:rsidRPr="00E7328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7328C">
        <w:rPr>
          <w:rFonts w:asciiTheme="minorHAnsi" w:hAnsiTheme="minorHAnsi" w:cs="Arial"/>
          <w:sz w:val="22"/>
          <w:szCs w:val="22"/>
        </w:rPr>
        <w:t>paralimpiára</w:t>
      </w:r>
      <w:proofErr w:type="spellEnd"/>
      <w:r w:rsidRPr="00E7328C">
        <w:rPr>
          <w:rFonts w:asciiTheme="minorHAnsi" w:hAnsiTheme="minorHAnsi" w:cs="Arial"/>
          <w:sz w:val="22"/>
          <w:szCs w:val="22"/>
        </w:rPr>
        <w:t xml:space="preserve"> az alábbi megoszlásban:</w:t>
      </w:r>
    </w:p>
    <w:p w:rsidR="00995EF3" w:rsidRPr="00E7328C" w:rsidRDefault="00995EF3" w:rsidP="00995EF3">
      <w:pPr>
        <w:pStyle w:val="ParaAttribute4"/>
        <w:rPr>
          <w:rFonts w:asciiTheme="minorHAnsi" w:hAnsiTheme="minorHAnsi" w:cs="Arial"/>
          <w:sz w:val="22"/>
          <w:szCs w:val="22"/>
        </w:rPr>
      </w:pPr>
      <w:proofErr w:type="gramStart"/>
      <w:r w:rsidRPr="00E7328C">
        <w:rPr>
          <w:rFonts w:asciiTheme="minorHAnsi" w:hAnsiTheme="minorHAnsi" w:cs="Arial"/>
          <w:sz w:val="22"/>
          <w:szCs w:val="22"/>
        </w:rPr>
        <w:t>asztalitenisz</w:t>
      </w:r>
      <w:proofErr w:type="gramEnd"/>
      <w:r w:rsidRPr="00E7328C">
        <w:rPr>
          <w:rFonts w:asciiTheme="minorHAnsi" w:hAnsiTheme="minorHAnsi" w:cs="Arial"/>
          <w:sz w:val="22"/>
          <w:szCs w:val="22"/>
        </w:rPr>
        <w:t xml:space="preserve"> (6), atlétika (3), erőemelés (2), judo (2), kajak-kenu (4), </w:t>
      </w:r>
      <w:proofErr w:type="spellStart"/>
      <w:r w:rsidRPr="00E7328C">
        <w:rPr>
          <w:rFonts w:asciiTheme="minorHAnsi" w:hAnsiTheme="minorHAnsi" w:cs="Arial"/>
          <w:sz w:val="22"/>
          <w:szCs w:val="22"/>
        </w:rPr>
        <w:t>kerekesszékes</w:t>
      </w:r>
      <w:proofErr w:type="spellEnd"/>
      <w:r w:rsidRPr="00E7328C">
        <w:rPr>
          <w:rFonts w:asciiTheme="minorHAnsi" w:hAnsiTheme="minorHAnsi" w:cs="Arial"/>
          <w:sz w:val="22"/>
          <w:szCs w:val="22"/>
        </w:rPr>
        <w:t xml:space="preserve"> vívás (1), kerékpársport (1), sportlövészet (2), úszás (10).</w:t>
      </w:r>
    </w:p>
    <w:p w:rsidR="00CC3E3C" w:rsidRPr="00E7328C" w:rsidRDefault="00CC3E3C" w:rsidP="00CC3E3C">
      <w:pPr>
        <w:pStyle w:val="ParaAttribute4"/>
        <w:rPr>
          <w:rFonts w:asciiTheme="minorHAnsi" w:hAnsiTheme="minorHAnsi" w:cs="Arial"/>
          <w:sz w:val="22"/>
          <w:szCs w:val="22"/>
        </w:rPr>
      </w:pPr>
    </w:p>
    <w:p w:rsidR="00FE1D7B" w:rsidRPr="00071577" w:rsidRDefault="00FE1D7B" w:rsidP="00E7328C">
      <w:pPr>
        <w:pStyle w:val="ParaAttribute4"/>
        <w:jc w:val="center"/>
        <w:rPr>
          <w:rFonts w:ascii="Calibri" w:hAnsi="Calibri" w:cs="Arial"/>
          <w:sz w:val="24"/>
          <w:szCs w:val="24"/>
        </w:rPr>
      </w:pPr>
      <w:r w:rsidRPr="00071577">
        <w:rPr>
          <w:rFonts w:ascii="Calibri" w:hAnsi="Calibri" w:cs="Arial"/>
          <w:sz w:val="24"/>
          <w:szCs w:val="24"/>
        </w:rPr>
        <w:t xml:space="preserve">Magyar </w:t>
      </w:r>
      <w:proofErr w:type="spellStart"/>
      <w:r w:rsidRPr="00071577">
        <w:rPr>
          <w:rFonts w:ascii="Calibri" w:hAnsi="Calibri" w:cs="Arial"/>
          <w:sz w:val="24"/>
          <w:szCs w:val="24"/>
        </w:rPr>
        <w:t>Paralimpiai</w:t>
      </w:r>
      <w:proofErr w:type="spellEnd"/>
      <w:r w:rsidRPr="00071577">
        <w:rPr>
          <w:rFonts w:ascii="Calibri" w:hAnsi="Calibri" w:cs="Arial"/>
          <w:sz w:val="24"/>
          <w:szCs w:val="24"/>
        </w:rPr>
        <w:t xml:space="preserve"> Bizottság</w:t>
      </w:r>
    </w:p>
    <w:p w:rsidR="002C06C1" w:rsidRPr="00071577" w:rsidRDefault="008968EF" w:rsidP="00E7328C">
      <w:pPr>
        <w:pStyle w:val="ParaAttribute4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Budapest, 2016. </w:t>
      </w:r>
      <w:r w:rsidR="00995EF3">
        <w:rPr>
          <w:rFonts w:ascii="Calibri" w:hAnsi="Calibri" w:cs="Arial"/>
          <w:sz w:val="24"/>
          <w:szCs w:val="24"/>
        </w:rPr>
        <w:t>május 23</w:t>
      </w:r>
      <w:r w:rsidR="00E7328C">
        <w:rPr>
          <w:rFonts w:ascii="Calibri" w:hAnsi="Calibri" w:cs="Arial"/>
          <w:sz w:val="24"/>
          <w:szCs w:val="24"/>
        </w:rPr>
        <w:t>.</w:t>
      </w:r>
    </w:p>
    <w:sectPr w:rsidR="002C06C1" w:rsidRPr="00071577" w:rsidSect="00290959">
      <w:headerReference w:type="even" r:id="rId14"/>
      <w:headerReference w:type="first" r:id="rId15"/>
      <w:footerReference w:type="first" r:id="rId16"/>
      <w:pgSz w:w="11906" w:h="16838" w:code="9"/>
      <w:pgMar w:top="3260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FB" w:rsidRDefault="00F10DFB">
      <w:r>
        <w:separator/>
      </w:r>
    </w:p>
  </w:endnote>
  <w:endnote w:type="continuationSeparator" w:id="0">
    <w:p w:rsidR="00F10DFB" w:rsidRDefault="00F10DFB">
      <w:r>
        <w:continuationSeparator/>
      </w:r>
    </w:p>
  </w:endnote>
  <w:endnote w:type="continuationNotice" w:id="1">
    <w:p w:rsidR="00F10DFB" w:rsidRDefault="00F10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1C2D64" w:rsidP="00F636DB">
    <w:pPr>
      <w:pStyle w:val="llb"/>
      <w:ind w:firstLine="2832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80010</wp:posOffset>
          </wp:positionV>
          <wp:extent cx="727075" cy="61468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5336540</wp:posOffset>
          </wp:positionH>
          <wp:positionV relativeFrom="paragraph">
            <wp:posOffset>88900</wp:posOffset>
          </wp:positionV>
          <wp:extent cx="1076325" cy="42418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98425</wp:posOffset>
          </wp:positionV>
          <wp:extent cx="485775" cy="467995"/>
          <wp:effectExtent l="0" t="0" r="9525" b="8255"/>
          <wp:wrapNone/>
          <wp:docPr id="39" name="Kép 41" descr="Logó új Coca-ColaTestebreszto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1" descr="Logó új Coca-ColaTestebreszto logo 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150495</wp:posOffset>
          </wp:positionV>
          <wp:extent cx="902335" cy="248285"/>
          <wp:effectExtent l="0" t="0" r="0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150495</wp:posOffset>
          </wp:positionV>
          <wp:extent cx="1076960" cy="314325"/>
          <wp:effectExtent l="0" t="0" r="8890" b="9525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8B" w:rsidRDefault="00840A8B" w:rsidP="00EB4A7E">
    <w:pPr>
      <w:pStyle w:val="llb"/>
    </w:pPr>
    <w:r>
      <w:t xml:space="preserve">                                               </w:t>
    </w:r>
    <w:r w:rsidR="001C2D64">
      <w:rPr>
        <w:noProof/>
        <w:color w:val="1371B7"/>
      </w:rPr>
      <w:drawing>
        <wp:inline distT="0" distB="0" distL="0" distR="0">
          <wp:extent cx="1143000" cy="104775"/>
          <wp:effectExtent l="0" t="0" r="0" b="9525"/>
          <wp:docPr id="2" name="Kép 2" descr="Orgware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war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A8B" w:rsidRDefault="00840A8B"/>
  <w:p w:rsidR="00840A8B" w:rsidRDefault="00840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FB" w:rsidRDefault="00F10DFB">
      <w:r>
        <w:separator/>
      </w:r>
    </w:p>
  </w:footnote>
  <w:footnote w:type="continuationSeparator" w:id="0">
    <w:p w:rsidR="00F10DFB" w:rsidRDefault="00F10DFB">
      <w:r>
        <w:continuationSeparator/>
      </w:r>
    </w:p>
  </w:footnote>
  <w:footnote w:type="continuationNotice" w:id="1">
    <w:p w:rsidR="00F10DFB" w:rsidRDefault="00F10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C140D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.35pt;margin-top:54.25pt;width:453.6pt;height:408.6pt;z-index:-251653632;mso-position-horizontal-relative:margin;mso-position-vertical-relative:margin" o:allowincell="f">
          <v:imagedata r:id="rId1" o:title="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8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-254635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8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70485</wp:posOffset>
              </wp:positionV>
              <wp:extent cx="4992370" cy="405130"/>
              <wp:effectExtent l="0" t="3810" r="2540" b="63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32.55pt;margin-top:5.55pt;width:393.1pt;height:3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6N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" filled="f" stroked="f">
              <v:textbox inset="0,0,0,0">
                <w:txbxContent>
                  <w:p w:rsidR="00840A8B" w:rsidRPr="00EB24A0" w:rsidRDefault="00840A8B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40A8B" w:rsidRPr="0035152B" w:rsidRDefault="001C2D64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2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40A8B" w:rsidRPr="00EB24A0" w:rsidRDefault="00840A8B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29.95pt;margin-top:9.9pt;width:260.35pt;height:4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uqLJbr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4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5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40A8B" w:rsidRPr="00EB24A0" w:rsidRDefault="00840A8B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125730</wp:posOffset>
              </wp:positionV>
              <wp:extent cx="2500630" cy="595630"/>
              <wp:effectExtent l="0" t="1905" r="0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40A8B" w:rsidRPr="00EB24A0" w:rsidRDefault="00840A8B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40A8B" w:rsidRPr="00EB24A0" w:rsidRDefault="00840A8B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-32.55pt;margin-top:9.9pt;width:196.9pt;height:4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Jg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" filled="f" stroked="f">
              <v:textbox inset="0,0,0,0">
                <w:txbxContent>
                  <w:p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40A8B" w:rsidRPr="00EB24A0" w:rsidRDefault="00840A8B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40A8B" w:rsidRPr="00EB24A0" w:rsidRDefault="00840A8B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83185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40A8B" w:rsidRPr="00946968" w:rsidRDefault="00840A8B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B75"/>
    <w:rsid w:val="000261CE"/>
    <w:rsid w:val="00026B45"/>
    <w:rsid w:val="000324CF"/>
    <w:rsid w:val="00034968"/>
    <w:rsid w:val="000407FE"/>
    <w:rsid w:val="0004375B"/>
    <w:rsid w:val="00044AC4"/>
    <w:rsid w:val="0005790B"/>
    <w:rsid w:val="00063A7B"/>
    <w:rsid w:val="00071577"/>
    <w:rsid w:val="000818A9"/>
    <w:rsid w:val="0008387B"/>
    <w:rsid w:val="000947FA"/>
    <w:rsid w:val="000A764B"/>
    <w:rsid w:val="000B7F32"/>
    <w:rsid w:val="000E7D06"/>
    <w:rsid w:val="000F3F3C"/>
    <w:rsid w:val="00124749"/>
    <w:rsid w:val="00127161"/>
    <w:rsid w:val="0015625E"/>
    <w:rsid w:val="001771E0"/>
    <w:rsid w:val="0018330F"/>
    <w:rsid w:val="00191DE2"/>
    <w:rsid w:val="001C2C5F"/>
    <w:rsid w:val="001C2D64"/>
    <w:rsid w:val="001F25AB"/>
    <w:rsid w:val="001F53F2"/>
    <w:rsid w:val="002212C1"/>
    <w:rsid w:val="00231FD5"/>
    <w:rsid w:val="00246CF7"/>
    <w:rsid w:val="00250782"/>
    <w:rsid w:val="00254971"/>
    <w:rsid w:val="0025553C"/>
    <w:rsid w:val="00263A8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3E6E"/>
    <w:rsid w:val="002C06C1"/>
    <w:rsid w:val="002C1529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4325"/>
    <w:rsid w:val="00337F69"/>
    <w:rsid w:val="0034451B"/>
    <w:rsid w:val="0035152B"/>
    <w:rsid w:val="00356CF8"/>
    <w:rsid w:val="003629F4"/>
    <w:rsid w:val="0038710B"/>
    <w:rsid w:val="00397500"/>
    <w:rsid w:val="003B0C7E"/>
    <w:rsid w:val="003C02CD"/>
    <w:rsid w:val="003D05FE"/>
    <w:rsid w:val="00404648"/>
    <w:rsid w:val="0041103F"/>
    <w:rsid w:val="00414A94"/>
    <w:rsid w:val="0043730B"/>
    <w:rsid w:val="00441E8C"/>
    <w:rsid w:val="0046151D"/>
    <w:rsid w:val="00461728"/>
    <w:rsid w:val="004773DB"/>
    <w:rsid w:val="00490825"/>
    <w:rsid w:val="00497B80"/>
    <w:rsid w:val="004A1F7D"/>
    <w:rsid w:val="004D062E"/>
    <w:rsid w:val="004E5B20"/>
    <w:rsid w:val="004F1F93"/>
    <w:rsid w:val="004F4745"/>
    <w:rsid w:val="00501EF0"/>
    <w:rsid w:val="0051328F"/>
    <w:rsid w:val="00516C6C"/>
    <w:rsid w:val="0052089D"/>
    <w:rsid w:val="00537563"/>
    <w:rsid w:val="00545F1E"/>
    <w:rsid w:val="005510E0"/>
    <w:rsid w:val="00552B37"/>
    <w:rsid w:val="00556D2A"/>
    <w:rsid w:val="0055774B"/>
    <w:rsid w:val="005671B6"/>
    <w:rsid w:val="00585093"/>
    <w:rsid w:val="00591F31"/>
    <w:rsid w:val="005A026C"/>
    <w:rsid w:val="005D7AEB"/>
    <w:rsid w:val="005E6F42"/>
    <w:rsid w:val="005F2ECC"/>
    <w:rsid w:val="005F31EB"/>
    <w:rsid w:val="005F3744"/>
    <w:rsid w:val="005F53BF"/>
    <w:rsid w:val="0062741B"/>
    <w:rsid w:val="00664D6B"/>
    <w:rsid w:val="00665246"/>
    <w:rsid w:val="00670E5D"/>
    <w:rsid w:val="00676061"/>
    <w:rsid w:val="00684A6D"/>
    <w:rsid w:val="00686AF1"/>
    <w:rsid w:val="006A1E34"/>
    <w:rsid w:val="006A70DC"/>
    <w:rsid w:val="006B3168"/>
    <w:rsid w:val="006D79B6"/>
    <w:rsid w:val="006E2027"/>
    <w:rsid w:val="00706816"/>
    <w:rsid w:val="00712A67"/>
    <w:rsid w:val="00731E99"/>
    <w:rsid w:val="007370B5"/>
    <w:rsid w:val="007434A8"/>
    <w:rsid w:val="007654A0"/>
    <w:rsid w:val="00767D71"/>
    <w:rsid w:val="00777944"/>
    <w:rsid w:val="00784360"/>
    <w:rsid w:val="00791867"/>
    <w:rsid w:val="007C192B"/>
    <w:rsid w:val="007E1F49"/>
    <w:rsid w:val="00800910"/>
    <w:rsid w:val="00804A63"/>
    <w:rsid w:val="00807461"/>
    <w:rsid w:val="00825F45"/>
    <w:rsid w:val="00840A8B"/>
    <w:rsid w:val="00853B9B"/>
    <w:rsid w:val="008606C3"/>
    <w:rsid w:val="008729BF"/>
    <w:rsid w:val="008968EF"/>
    <w:rsid w:val="008F7C21"/>
    <w:rsid w:val="0090326F"/>
    <w:rsid w:val="00932A9F"/>
    <w:rsid w:val="009357E7"/>
    <w:rsid w:val="00946968"/>
    <w:rsid w:val="009500F7"/>
    <w:rsid w:val="009542D7"/>
    <w:rsid w:val="0096134B"/>
    <w:rsid w:val="009853EF"/>
    <w:rsid w:val="009917D2"/>
    <w:rsid w:val="00995EF3"/>
    <w:rsid w:val="009A14A2"/>
    <w:rsid w:val="009A5742"/>
    <w:rsid w:val="009C03E8"/>
    <w:rsid w:val="009D5F74"/>
    <w:rsid w:val="009D64F4"/>
    <w:rsid w:val="009D6559"/>
    <w:rsid w:val="009D66CE"/>
    <w:rsid w:val="009E23A8"/>
    <w:rsid w:val="009F043B"/>
    <w:rsid w:val="009F658A"/>
    <w:rsid w:val="00A236D5"/>
    <w:rsid w:val="00A245CB"/>
    <w:rsid w:val="00A313B8"/>
    <w:rsid w:val="00A3397B"/>
    <w:rsid w:val="00A402F0"/>
    <w:rsid w:val="00A554EF"/>
    <w:rsid w:val="00A669AB"/>
    <w:rsid w:val="00A73779"/>
    <w:rsid w:val="00A74CBD"/>
    <w:rsid w:val="00A9000F"/>
    <w:rsid w:val="00A913C4"/>
    <w:rsid w:val="00AA67F8"/>
    <w:rsid w:val="00AB0015"/>
    <w:rsid w:val="00AB1717"/>
    <w:rsid w:val="00AD357A"/>
    <w:rsid w:val="00AD5C1F"/>
    <w:rsid w:val="00AD70F9"/>
    <w:rsid w:val="00AE4B56"/>
    <w:rsid w:val="00AE7BED"/>
    <w:rsid w:val="00AF232A"/>
    <w:rsid w:val="00B01EC2"/>
    <w:rsid w:val="00B073B4"/>
    <w:rsid w:val="00B10D5E"/>
    <w:rsid w:val="00B218D7"/>
    <w:rsid w:val="00B37D0F"/>
    <w:rsid w:val="00B54B2A"/>
    <w:rsid w:val="00B614CA"/>
    <w:rsid w:val="00B76B2C"/>
    <w:rsid w:val="00B951BA"/>
    <w:rsid w:val="00BC5EE9"/>
    <w:rsid w:val="00BC7CF0"/>
    <w:rsid w:val="00BD5EFC"/>
    <w:rsid w:val="00BE5C4D"/>
    <w:rsid w:val="00BF2B49"/>
    <w:rsid w:val="00C10BFA"/>
    <w:rsid w:val="00C1312B"/>
    <w:rsid w:val="00C140D0"/>
    <w:rsid w:val="00C14108"/>
    <w:rsid w:val="00C15959"/>
    <w:rsid w:val="00C16DFB"/>
    <w:rsid w:val="00C477DF"/>
    <w:rsid w:val="00C525E8"/>
    <w:rsid w:val="00C6460B"/>
    <w:rsid w:val="00C82EB3"/>
    <w:rsid w:val="00C84743"/>
    <w:rsid w:val="00CA75F0"/>
    <w:rsid w:val="00CC2629"/>
    <w:rsid w:val="00CC3E3C"/>
    <w:rsid w:val="00CD1294"/>
    <w:rsid w:val="00CD1328"/>
    <w:rsid w:val="00CD7CB1"/>
    <w:rsid w:val="00CE52D3"/>
    <w:rsid w:val="00CF2B34"/>
    <w:rsid w:val="00D06374"/>
    <w:rsid w:val="00D1595F"/>
    <w:rsid w:val="00D16763"/>
    <w:rsid w:val="00D2057B"/>
    <w:rsid w:val="00D31B31"/>
    <w:rsid w:val="00D419D6"/>
    <w:rsid w:val="00D44875"/>
    <w:rsid w:val="00D46830"/>
    <w:rsid w:val="00D64A2C"/>
    <w:rsid w:val="00D6707D"/>
    <w:rsid w:val="00D71E2E"/>
    <w:rsid w:val="00D848F8"/>
    <w:rsid w:val="00D87C9A"/>
    <w:rsid w:val="00D92C9D"/>
    <w:rsid w:val="00DA1EBB"/>
    <w:rsid w:val="00DB6406"/>
    <w:rsid w:val="00DC032F"/>
    <w:rsid w:val="00DC2538"/>
    <w:rsid w:val="00DC254A"/>
    <w:rsid w:val="00DC39E0"/>
    <w:rsid w:val="00DC6FD5"/>
    <w:rsid w:val="00DE11B6"/>
    <w:rsid w:val="00DF1367"/>
    <w:rsid w:val="00E1794F"/>
    <w:rsid w:val="00E22043"/>
    <w:rsid w:val="00E2218B"/>
    <w:rsid w:val="00E24552"/>
    <w:rsid w:val="00E2535D"/>
    <w:rsid w:val="00E43F58"/>
    <w:rsid w:val="00E5607C"/>
    <w:rsid w:val="00E61E14"/>
    <w:rsid w:val="00E7328C"/>
    <w:rsid w:val="00E7546B"/>
    <w:rsid w:val="00E81CD4"/>
    <w:rsid w:val="00E85010"/>
    <w:rsid w:val="00E863A7"/>
    <w:rsid w:val="00E87020"/>
    <w:rsid w:val="00E95315"/>
    <w:rsid w:val="00EB24A0"/>
    <w:rsid w:val="00EB2778"/>
    <w:rsid w:val="00EB4A7E"/>
    <w:rsid w:val="00EE31F8"/>
    <w:rsid w:val="00EE3631"/>
    <w:rsid w:val="00F10DFB"/>
    <w:rsid w:val="00F2329E"/>
    <w:rsid w:val="00F278B3"/>
    <w:rsid w:val="00F30F6B"/>
    <w:rsid w:val="00F37A4D"/>
    <w:rsid w:val="00F51282"/>
    <w:rsid w:val="00F5483A"/>
    <w:rsid w:val="00F636DB"/>
    <w:rsid w:val="00F64782"/>
    <w:rsid w:val="00F66501"/>
    <w:rsid w:val="00F8099F"/>
    <w:rsid w:val="00FA6CBA"/>
    <w:rsid w:val="00FB13CF"/>
    <w:rsid w:val="00FC295F"/>
    <w:rsid w:val="00FE1D7B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047FB97-6416-4D90-B449-3A5D014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paragraph" w:customStyle="1" w:styleId="ParaAttribute4">
    <w:name w:val="ParaAttribute4"/>
    <w:rsid w:val="00FE1D7B"/>
    <w:pPr>
      <w:jc w:val="both"/>
    </w:pPr>
    <w:rPr>
      <w:rFonts w:eastAsia="ąĹ"/>
    </w:rPr>
  </w:style>
  <w:style w:type="paragraph" w:styleId="Vltozat">
    <w:name w:val="Revision"/>
    <w:hidden/>
    <w:uiPriority w:val="99"/>
    <w:semiHidden/>
    <w:rsid w:val="0012474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orgware.hu/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aralimpia.hu" TargetMode="External"/><Relationship Id="rId2" Type="http://schemas.openxmlformats.org/officeDocument/2006/relationships/hyperlink" Target="mailto:info@hparalimpia.h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63e178-4de9-4451-87eb-4269066a0f63">EA77W4ZRC62A-15-12450</_dlc_DocId>
    <_dlc_DocIdUrl xmlns="a463e178-4de9-4451-87eb-4269066a0f63">
      <Url>https://hparalimpia.sharepoint.com/_layouts/15/DocIdRedir.aspx?ID=EA77W4ZRC62A-15-12450</Url>
      <Description>EA77W4ZRC62A-15-12450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6436e1a94704959c7530581938989b86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45e76ce68014bd6c9015a70a3337fb50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80E363-61F1-4770-8184-636B53A61BF0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63e178-4de9-4451-87eb-4269066a0f63"/>
  </ds:schemaRefs>
</ds:datastoreItem>
</file>

<file path=customXml/itemProps2.xml><?xml version="1.0" encoding="utf-8"?>
<ds:datastoreItem xmlns:ds="http://schemas.openxmlformats.org/officeDocument/2006/customXml" ds:itemID="{DD805CAB-347C-416B-9936-367AC4FD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3F0E6-1149-4506-8369-9D9D245DB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F0F53-6385-4E05-9914-002FE59CE6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9C5827-280F-4504-9FB3-A9C049C5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99EC24-84D8-4558-9D25-8258E3E3FD3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A6E619B-7B46-4219-BA03-578ED9353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0</TotalTime>
  <Pages>2</Pages>
  <Words>334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2543</CharactersWithSpaces>
  <SharedDoc>false</SharedDoc>
  <HLinks>
    <vt:vector size="18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http://www.orgware.hu/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Szabó László</cp:lastModifiedBy>
  <cp:revision>2</cp:revision>
  <cp:lastPrinted>2015-07-21T09:11:00Z</cp:lastPrinted>
  <dcterms:created xsi:type="dcterms:W3CDTF">2016-05-23T13:18:00Z</dcterms:created>
  <dcterms:modified xsi:type="dcterms:W3CDTF">2016-05-23T13:18:00Z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EA77W4ZRC62A-15-10977</vt:lpwstr>
  </property>
  <property fmtid="{D5CDD505-2E9C-101B-9397-08002B2CF9AE}" pid="4" name="_dlc_DocIdItemGuid">
    <vt:lpwstr>f85b0ca4-aed3-4e32-b6e3-f6445ef67603</vt:lpwstr>
  </property>
  <property fmtid="{D5CDD505-2E9C-101B-9397-08002B2CF9AE}" pid="5" name="_dlc_DocIdUrl">
    <vt:lpwstr>https://hparalimpia.sharepoint.com/_layouts/15/DocIdRedir.aspx?ID=EA77W4ZRC62A-15-10977, EA77W4ZRC62A-15-10977</vt:lpwstr>
  </property>
</Properties>
</file>